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83C5" w14:textId="6B0253C1" w:rsidR="00646E21" w:rsidRPr="006A411C" w:rsidRDefault="00646E21" w:rsidP="00646E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411C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Przedmiotowy system oceniania i wymagania edukacyjne na poszczególne oceny z religii w klasie czwartej</w:t>
      </w:r>
    </w:p>
    <w:p w14:paraId="5D32A43B" w14:textId="17827AFF" w:rsidR="00646E21" w:rsidRPr="006A411C" w:rsidRDefault="00646E21" w:rsidP="00646E2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niezbędne do uzyskania poszczególnych śródrocznych i rocznych ocen klasyfikacyjnych: </w:t>
      </w:r>
    </w:p>
    <w:p w14:paraId="7AD35A8D" w14:textId="77777777" w:rsidR="00646E21" w:rsidRPr="006A411C" w:rsidRDefault="00646E21" w:rsidP="00646E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9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91"/>
        <w:gridCol w:w="12602"/>
      </w:tblGrid>
      <w:tr w:rsidR="006A411C" w:rsidRPr="006A411C" w14:paraId="53CCFF4B" w14:textId="77777777" w:rsidTr="00646E21">
        <w:trPr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45BB60" w14:textId="77777777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3217EF" w14:textId="77777777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wymagań:</w:t>
            </w:r>
          </w:p>
        </w:tc>
      </w:tr>
      <w:tr w:rsidR="006A411C" w:rsidRPr="006A411C" w14:paraId="1CA82EC4" w14:textId="77777777" w:rsidTr="00646E21">
        <w:trPr>
          <w:trHeight w:val="87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08E4DF" w14:textId="508C6525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  <w:p w14:paraId="7A6AC76B" w14:textId="135DA829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12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7158A4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Spełnia wymagania na ocenę bardzo dobrą.</w:t>
            </w:r>
          </w:p>
          <w:p w14:paraId="306286B0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wiedzę i umiejętności, które są efektem samodzielnej pracy, wynikają z indywidualnych zainteresowań, potrafi je zaprezentować.</w:t>
            </w:r>
          </w:p>
          <w:p w14:paraId="4ED5D232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bardzo aktywny na lekcji.</w:t>
            </w:r>
          </w:p>
          <w:p w14:paraId="7BEDB435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Wykonuje zadane prace i ćwiczenia na ocenę co najmniej bardzo dobrą, przynosi niezbędne pomoce. </w:t>
            </w:r>
          </w:p>
          <w:p w14:paraId="6927529B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Prowadzi na bieżąco zeszyt.</w:t>
            </w:r>
          </w:p>
          <w:p w14:paraId="2499002B" w14:textId="77777777" w:rsidR="00646E21" w:rsidRPr="006A411C" w:rsidRDefault="00646E21" w:rsidP="00646E21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Osiąga sukcesy w konkursach religijnych szkolnych i pozaszkolnych, zdobywa wyróżnienia lub zajmuje wysokie miejsca.</w:t>
            </w:r>
          </w:p>
        </w:tc>
      </w:tr>
      <w:tr w:rsidR="006A411C" w:rsidRPr="006A411C" w14:paraId="605E5D94" w14:textId="77777777" w:rsidTr="00646E21">
        <w:trPr>
          <w:trHeight w:val="81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16D111" w14:textId="77777777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 (5)</w:t>
            </w:r>
          </w:p>
        </w:tc>
        <w:tc>
          <w:tcPr>
            <w:tcW w:w="12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5F7E66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pełny zakres wiadomości i umiejętności wynikających z programu nauczania.</w:t>
            </w:r>
          </w:p>
          <w:p w14:paraId="2B80E766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Sprawnie posługuje się nabytymi umiejętnościami, jest zawsze przygotowany i bardzo aktywny na lekcji.</w:t>
            </w:r>
          </w:p>
          <w:p w14:paraId="0B39ED74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i starannie prowadzi zeszyt.</w:t>
            </w:r>
          </w:p>
          <w:p w14:paraId="485733DC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Przynosi niezbędne pomoce.</w:t>
            </w:r>
          </w:p>
          <w:p w14:paraId="546D6C04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Angażuje się w życie religijne szkoły: w przygotowanie jasełek, misteriów religijnych, rekolekcji.</w:t>
            </w:r>
          </w:p>
          <w:p w14:paraId="04D5C147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Bierze aktywny udział w konkursach religijnych szkolnych i pozaszkolnych.</w:t>
            </w:r>
          </w:p>
          <w:p w14:paraId="4B99F7BE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Odnosi się z szacunkiem do innych.</w:t>
            </w:r>
          </w:p>
          <w:p w14:paraId="05FDD386" w14:textId="5C2326F2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Szczegółowe:</w:t>
            </w:r>
          </w:p>
          <w:p w14:paraId="75A870BA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modlitwy imały katechizm: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      </w:r>
          </w:p>
          <w:p w14:paraId="59F9807C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–Wyjaśnia, na czym polega praktykowanie pierwszych piątków miesiąca.</w:t>
            </w:r>
          </w:p>
          <w:p w14:paraId="53C30B0F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–Wie, kim był i dlaczego warto naśladować św. Szymona z Lipnicy –patrona roku.</w:t>
            </w:r>
          </w:p>
          <w:p w14:paraId="7C8C1B82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–Podaje definicję Kościoła i wskazuje, jak może przyczynić się do tworzenia wspólnoty Kościoła.</w:t>
            </w:r>
          </w:p>
          <w:p w14:paraId="26083AFF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–Wyjaśnia zależność roku liturgicznego od historii zbawienia.</w:t>
            </w:r>
          </w:p>
          <w:p w14:paraId="24CC0A5A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–Wyjaśnia, na czym polega pełny udział we Mszy Świętej.</w:t>
            </w:r>
          </w:p>
          <w:p w14:paraId="42B5DDA3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–Podaje podstawowe informacje na temat Pisma Świętego.</w:t>
            </w:r>
          </w:p>
          <w:p w14:paraId="56047FDE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–Zna podstawowe zasady korzystania z Pisma Świętego.</w:t>
            </w:r>
          </w:p>
          <w:p w14:paraId="05AA56B2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–Wymienia nazwy i skróty wybranych ksiąg Pisma Świętego i ich autorów.</w:t>
            </w:r>
          </w:p>
          <w:p w14:paraId="72CCA57B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–Wskazuje moment, kiedy w liturgii Mszy Świętej czytany jest fragment Starego, a kiedy Nowego Testamentu.</w:t>
            </w:r>
          </w:p>
          <w:p w14:paraId="2FF55014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–Wskazuje na związek Biblii z życiem narodu i kulturą chrześcijańską.</w:t>
            </w:r>
          </w:p>
          <w:p w14:paraId="710DD46C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–Opisuje sposoby objawienia się Boga człowiekowi.</w:t>
            </w:r>
          </w:p>
          <w:p w14:paraId="3A9B262D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–Wie, na czym polega odpowiedzialność człowieka za otaczający świat.</w:t>
            </w:r>
          </w:p>
          <w:p w14:paraId="6D145866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–Charakteryzuje przymioty Boga w świetle wiary.</w:t>
            </w:r>
          </w:p>
          <w:p w14:paraId="409028E8" w14:textId="77777777" w:rsidR="00646E21" w:rsidRPr="006A411C" w:rsidRDefault="00646E21" w:rsidP="00646E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–Wyjaśnia istotę wiary na przykładzie postaci biblijnych.</w:t>
            </w:r>
          </w:p>
          <w:p w14:paraId="757E1CD4" w14:textId="77777777" w:rsidR="00646E21" w:rsidRPr="006A411C" w:rsidRDefault="00646E21" w:rsidP="00646E21">
            <w:pPr>
              <w:spacing w:before="100" w:beforeAutospacing="1" w:after="0" w:line="240" w:lineRule="auto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–Wie, że realizacja przykazań Bożych jest wyrazem wiary i posłuszeństwa Bogu.</w:t>
            </w:r>
          </w:p>
          <w:p w14:paraId="0224D4F9" w14:textId="77777777" w:rsidR="00646E21" w:rsidRPr="006A411C" w:rsidRDefault="00646E21" w:rsidP="00646E21">
            <w:pPr>
              <w:spacing w:before="100" w:beforeAutospacing="1" w:after="0" w:line="240" w:lineRule="auto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–Wyjaśnia znaczenie uczynków miłosiernych w codziennym życiu.</w:t>
            </w:r>
          </w:p>
          <w:p w14:paraId="5A0B13EC" w14:textId="77777777" w:rsidR="00646E21" w:rsidRPr="006A411C" w:rsidRDefault="00646E21" w:rsidP="00646E21">
            <w:pPr>
              <w:spacing w:before="100" w:beforeAutospacing="1" w:after="0" w:line="240" w:lineRule="auto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–Wie, że Opatrzność Boża czuwa nad każdym człowiekiem i podaje przykłady działania Opatrzności Bożej.</w:t>
            </w:r>
          </w:p>
          <w:p w14:paraId="760818CE" w14:textId="77777777" w:rsidR="00646E21" w:rsidRPr="006A411C" w:rsidRDefault="00646E21" w:rsidP="00646E21">
            <w:pPr>
              <w:spacing w:before="100" w:beforeAutospacing="1" w:after="0" w:line="240" w:lineRule="auto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–Wyjaśnia, dlaczego Chrystus jest przewodnikiem w drodze do Boga Ojca i dlaczego z Jezusem łatwiej przezwyciężać trudności.</w:t>
            </w:r>
          </w:p>
          <w:p w14:paraId="2FAC8009" w14:textId="77777777" w:rsidR="00646E21" w:rsidRPr="006A411C" w:rsidRDefault="00646E21" w:rsidP="00646E21">
            <w:pPr>
              <w:spacing w:before="100" w:beforeAutospacing="1" w:after="0" w:line="240" w:lineRule="auto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–Ukazuje aktualność wydarzeń biblijnych w świetle współczesnych wyzwań życiowych.</w:t>
            </w:r>
          </w:p>
          <w:p w14:paraId="07B8B403" w14:textId="77777777" w:rsidR="00646E21" w:rsidRPr="006A411C" w:rsidRDefault="00646E21" w:rsidP="00646E21">
            <w:pPr>
              <w:spacing w:before="100" w:beforeAutospacing="1" w:after="0" w:line="240" w:lineRule="auto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–Wyjaśnia pojęcia: Biblia, Stary Testament, Nowy Testament, Ewangelia, historia zbawienia, natchnienie biblijne, wiara, stworzyć, Opatrzność Boża, </w:t>
            </w:r>
            <w:proofErr w:type="spellStart"/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protoewangelia</w:t>
            </w:r>
            <w:proofErr w:type="spellEnd"/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3DE894A" w14:textId="77777777" w:rsidR="00646E21" w:rsidRPr="006A411C" w:rsidRDefault="00646E21" w:rsidP="00646E21">
            <w:pPr>
              <w:spacing w:before="100" w:beforeAutospacing="1" w:after="0" w:line="240" w:lineRule="auto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–Z szacunkiem odnosi się do kapłanów, katechetów, rodziców, nauczycieli, wychowawców.</w:t>
            </w:r>
          </w:p>
          <w:p w14:paraId="1B45D08C" w14:textId="77777777" w:rsidR="00646E21" w:rsidRPr="006A411C" w:rsidRDefault="00646E21" w:rsidP="00646E21">
            <w:pPr>
              <w:spacing w:before="100" w:beforeAutospacing="1" w:after="119" w:line="240" w:lineRule="auto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–Posiada uzupełniony zeszyt i podręcznik do nauki religii.</w:t>
            </w:r>
          </w:p>
        </w:tc>
      </w:tr>
      <w:tr w:rsidR="006A411C" w:rsidRPr="006A411C" w14:paraId="36C31A14" w14:textId="77777777" w:rsidTr="00646E21">
        <w:trPr>
          <w:trHeight w:val="708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BD52EA" w14:textId="35111EF9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Dobry</w:t>
            </w:r>
          </w:p>
          <w:p w14:paraId="1F38E4FD" w14:textId="6CC20817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12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B578CD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pełny zakres wiadomości i umiejętności wynikających z programu nauczania.</w:t>
            </w:r>
          </w:p>
          <w:p w14:paraId="20E847D6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Sprawnie posługuje się nabytymi umiejętnościami, jest zawsze przygotowany i bardzo aktywny na lekcji.</w:t>
            </w:r>
          </w:p>
          <w:p w14:paraId="0A189DC9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i starannie prowadzi zeszyt.</w:t>
            </w:r>
          </w:p>
          <w:p w14:paraId="6D69CE9B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Przynosi niezbędne pomoce.</w:t>
            </w:r>
          </w:p>
          <w:p w14:paraId="0F27FF0E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Angażuje się w życie religijne szkoły: w przygotowanie jasełek, misteriów religijnych, rekolekcji.</w:t>
            </w:r>
          </w:p>
          <w:p w14:paraId="0C70818C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Bierze aktywny udział w konkursach religijnych szkolnych i pozaszkolnych.</w:t>
            </w:r>
          </w:p>
          <w:p w14:paraId="532699F2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Odnosi się z szacunkiem do innych.</w:t>
            </w:r>
          </w:p>
          <w:p w14:paraId="0AECBAB3" w14:textId="77777777" w:rsidR="00646E21" w:rsidRPr="006A411C" w:rsidRDefault="00646E21" w:rsidP="00646E21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11C" w:rsidRPr="006A411C" w14:paraId="2FAE651F" w14:textId="77777777" w:rsidTr="00646E21">
        <w:trPr>
          <w:trHeight w:val="720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01E92C" w14:textId="2FF27744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Dostateczny</w:t>
            </w:r>
          </w:p>
          <w:p w14:paraId="75CC3BD1" w14:textId="7C22BEE2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2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1FB6DD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wiedzę i umiejętności niezbędne na danym etapie nauki, pozwalające na rozumienie podstawowych zagadnień.</w:t>
            </w:r>
          </w:p>
          <w:p w14:paraId="56B71287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wyrywkowo stosować wiedzę, proste zagadnienia przedstawia przy pomocy nauczyciela, w jego wiadomościach są braki.</w:t>
            </w:r>
          </w:p>
          <w:p w14:paraId="484EA181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Prowadzi na bieżąco zeszyt.</w:t>
            </w:r>
          </w:p>
          <w:p w14:paraId="0B96B140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niesystematycznie zadane prace i sporadycznie zapomina przynieść niezbędne pomoce.</w:t>
            </w:r>
          </w:p>
          <w:p w14:paraId="2B8BDD1D" w14:textId="505B2D9A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większego zainteresowania przedmiotem.</w:t>
            </w:r>
          </w:p>
        </w:tc>
      </w:tr>
      <w:tr w:rsidR="006A411C" w:rsidRPr="006A411C" w14:paraId="37F30818" w14:textId="77777777" w:rsidTr="00646E21">
        <w:trPr>
          <w:trHeight w:val="105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6A29F5" w14:textId="77777777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Dopuszczający (2)</w:t>
            </w:r>
          </w:p>
        </w:tc>
        <w:tc>
          <w:tcPr>
            <w:tcW w:w="12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D871BA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minimalną wiedzę i umiejętności przewidziane w programie nauczania.</w:t>
            </w:r>
          </w:p>
          <w:p w14:paraId="718F9840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braki w wiedzy i umiejętnościach religijnych, które nie uniemożliwiają mu czynienia postępów w ciągu dalszej nauki.</w:t>
            </w:r>
          </w:p>
          <w:p w14:paraId="2CD0CB7C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Prowadzi zeszyt, w którym są braki.</w:t>
            </w:r>
          </w:p>
          <w:p w14:paraId="611B0DD1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Zadania wykonuje sporadycznie.</w:t>
            </w:r>
          </w:p>
          <w:p w14:paraId="65EDE67C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Rzadko włącza się w pracę grupy.</w:t>
            </w:r>
          </w:p>
          <w:p w14:paraId="6A11623F" w14:textId="54F14702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Proste polecenia, wymagające zastosowania podstawowych umiejętności wykonuje przy pomocy nauczyciela.</w:t>
            </w:r>
          </w:p>
        </w:tc>
      </w:tr>
      <w:tr w:rsidR="00646E21" w:rsidRPr="006A411C" w14:paraId="167F5C89" w14:textId="77777777" w:rsidTr="00646E21">
        <w:trPr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8A4834" w14:textId="77777777" w:rsidR="00646E21" w:rsidRPr="006A411C" w:rsidRDefault="00646E21" w:rsidP="00646E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12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00B14F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spełnia kryteriów wymagań na ocenę dopuszczającą, niezbędnych do opanowania podstawowych umiejętności.</w:t>
            </w:r>
          </w:p>
          <w:p w14:paraId="029EE2F2" w14:textId="77777777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prowadzi zeszytu, nie wykonuje zadawanych prac.</w:t>
            </w:r>
          </w:p>
          <w:p w14:paraId="37E2E531" w14:textId="473DFE4E" w:rsidR="00646E21" w:rsidRPr="006A411C" w:rsidRDefault="00646E21" w:rsidP="00646E21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Odmawia wszelkiej współpracy, ma lekceważący stosunek do przedmiotu.</w:t>
            </w:r>
          </w:p>
        </w:tc>
      </w:tr>
    </w:tbl>
    <w:p w14:paraId="2F0DB9C1" w14:textId="3D4209AA" w:rsidR="00646E21" w:rsidRPr="006A411C" w:rsidRDefault="00646E21" w:rsidP="00646E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9923B" w14:textId="77777777" w:rsidR="00646E21" w:rsidRPr="006A411C" w:rsidRDefault="00646E21" w:rsidP="00646E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EF1D2" w14:textId="4920BFBF" w:rsidR="00646E21" w:rsidRPr="006A411C" w:rsidRDefault="00646E21" w:rsidP="00646E21">
      <w:pPr>
        <w:pStyle w:val="Akapitzlist"/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Sposoby sprawdzania osiągnięć edukacyjnych uczniów: </w:t>
      </w:r>
    </w:p>
    <w:p w14:paraId="39900125" w14:textId="77777777" w:rsidR="00646E21" w:rsidRPr="006A411C" w:rsidRDefault="00646E21" w:rsidP="00646E21">
      <w:pPr>
        <w:spacing w:before="100" w:beforeAutospacing="1"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1. Wiadomości i umiejętności określone w programie nauczania:</w:t>
      </w:r>
    </w:p>
    <w:p w14:paraId="6488CC05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Formy ustne: odpowiedzi ustne, opowiadania odtwórcze i twórcze, dialog.</w:t>
      </w:r>
    </w:p>
    <w:p w14:paraId="6F07C503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Formy pisemne: sprawdziany, testy, kartkówki, zadania domowe, ćwiczenia wykonane na lekcji.</w:t>
      </w:r>
    </w:p>
    <w:p w14:paraId="181E0532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Poprawne stosowanie podstawowych pojęć religijnych.</w:t>
      </w:r>
    </w:p>
    <w:p w14:paraId="52BA0171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Rozumienie znaczenia poznanych zagadnień i zastosowanie ich w praktyce.</w:t>
      </w:r>
    </w:p>
    <w:p w14:paraId="44D62152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Łączenie elementów wiedzy z życiem.</w:t>
      </w:r>
    </w:p>
    <w:p w14:paraId="65C91563" w14:textId="77777777" w:rsidR="00646E21" w:rsidRPr="006A411C" w:rsidRDefault="00646E21" w:rsidP="00646E21">
      <w:pPr>
        <w:spacing w:before="100" w:beforeAutospacing="1"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2. Aktywność na lekcji:</w:t>
      </w:r>
    </w:p>
    <w:p w14:paraId="6E46658E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Zainteresowanie tematem katechezy.</w:t>
      </w:r>
    </w:p>
    <w:p w14:paraId="1DB2FCB0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Kreatywność, inicjatywa.</w:t>
      </w:r>
    </w:p>
    <w:p w14:paraId="7694A867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Pilność, samodyscyplina.</w:t>
      </w:r>
    </w:p>
    <w:p w14:paraId="400D67A9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Współpraca w zespole.</w:t>
      </w:r>
    </w:p>
    <w:p w14:paraId="5D4E9C21" w14:textId="77777777" w:rsidR="00646E21" w:rsidRPr="006A411C" w:rsidRDefault="00646E21" w:rsidP="00646E21">
      <w:pPr>
        <w:spacing w:before="100" w:beforeAutospacing="1"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do katechezy, prowadzenie zeszytu:</w:t>
      </w:r>
    </w:p>
    <w:p w14:paraId="2BC880BF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Staranne i estetyczne prowadzenie zeszytu przedmiotowego.</w:t>
      </w:r>
    </w:p>
    <w:p w14:paraId="45FFE24C" w14:textId="77777777" w:rsidR="00646E21" w:rsidRPr="006A411C" w:rsidRDefault="00646E21" w:rsidP="00646E21">
      <w:pPr>
        <w:spacing w:before="100" w:beforeAutospacing="1"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Praca domowa:</w:t>
      </w:r>
    </w:p>
    <w:p w14:paraId="04995F52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Stopień i poprawność zrozumienia i wykonania zadania.</w:t>
      </w:r>
    </w:p>
    <w:p w14:paraId="0AEA7AE0" w14:textId="0868CEF8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Samodzielność w wykonaniu zadania.</w:t>
      </w:r>
    </w:p>
    <w:p w14:paraId="37D8A5A2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88BAF" w14:textId="77777777" w:rsidR="00646E21" w:rsidRPr="006A411C" w:rsidRDefault="00646E21" w:rsidP="00646E21">
      <w:pPr>
        <w:spacing w:before="100" w:beforeAutospacing="1"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Aktywność dodatkowa, pozalekcyjna:</w:t>
      </w:r>
    </w:p>
    <w:p w14:paraId="0B93AE24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Udział w konkursach religijnych (szkolnych i pozaszkolnych).</w:t>
      </w:r>
    </w:p>
    <w:p w14:paraId="3B8C4E54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zajęcie I, II, III miejsca lub wyróżnienia w konkursach religijnych otrzymuje ocenę celującą.</w:t>
      </w:r>
    </w:p>
    <w:p w14:paraId="10A5CFA6" w14:textId="77FD1C8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 bardzo dobre wyniki nauczania, zajęcie najwyższych miejsc lub wyróżnień w konkursach przedmiotowych z religii (np. Konkurs Biblijny) </w:t>
      </w:r>
      <w:r w:rsidR="0081480A"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dekanalnym, diecezjalnym, ogólnopolskim otrzymuje ocenę celującą śródroczną lub roczną.</w:t>
      </w:r>
    </w:p>
    <w:p w14:paraId="441BD2B2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Wykonywanie pomocy dydaktycznych, realizacja projektów szkolnych.</w:t>
      </w:r>
    </w:p>
    <w:p w14:paraId="7A6EC3C3" w14:textId="77777777" w:rsidR="00646E21" w:rsidRPr="006A411C" w:rsidRDefault="00646E21" w:rsidP="00646E21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Podejmowanie działań wynikających z głównego celu katechezy.</w:t>
      </w:r>
    </w:p>
    <w:p w14:paraId="06590C86" w14:textId="77777777" w:rsidR="00646E21" w:rsidRPr="006A411C" w:rsidRDefault="00646E21" w:rsidP="00646E21">
      <w:pPr>
        <w:spacing w:before="119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stanowią o śródrocznej i rocznej ocenie ucznia. Powiadomienie rodziców o ocenach ich dzieci odbywa się zgodnie z przyjętymi zasadami Wewnątrzszkolnego Systemu Oceniania.</w:t>
      </w:r>
    </w:p>
    <w:p w14:paraId="21422DC0" w14:textId="77777777" w:rsidR="00646E21" w:rsidRPr="006A411C" w:rsidRDefault="00646E21" w:rsidP="00646E21">
      <w:pPr>
        <w:numPr>
          <w:ilvl w:val="0"/>
          <w:numId w:val="3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na lekcjach, sprawdzianie ma obowiązek nadrobić zaległości:</w:t>
      </w:r>
    </w:p>
    <w:p w14:paraId="02E1D3A7" w14:textId="77777777" w:rsidR="00646E21" w:rsidRPr="006A411C" w:rsidRDefault="00646E21" w:rsidP="00646E2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Do 3 dni na bieżąco,</w:t>
      </w:r>
    </w:p>
    <w:p w14:paraId="2C816A49" w14:textId="77777777" w:rsidR="00646E21" w:rsidRPr="006A411C" w:rsidRDefault="00646E21" w:rsidP="00646E2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Do 1 tygodnia w ciągu następnego tygodnia,</w:t>
      </w:r>
    </w:p>
    <w:p w14:paraId="7BD74A56" w14:textId="77777777" w:rsidR="00646E21" w:rsidRPr="006A411C" w:rsidRDefault="00646E21" w:rsidP="00646E2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dłuższej nieobecności- uczeń uzgadnia z nauczycielem sposób i termin uzupełnienia zaległości.</w:t>
      </w:r>
    </w:p>
    <w:p w14:paraId="0D4BB198" w14:textId="77777777" w:rsidR="00646E21" w:rsidRPr="006A411C" w:rsidRDefault="00646E21" w:rsidP="00646E2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w szkole:</w:t>
      </w:r>
    </w:p>
    <w:p w14:paraId="2BE8BA82" w14:textId="6FBD69B0" w:rsidR="00646E21" w:rsidRPr="006A411C" w:rsidRDefault="00646E21" w:rsidP="00646E2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Do 1 tygodnia (nieobecność usprawiedliwiona) ma obowiązek napisania zaległej pracy klasowej w terminie do 2 tygodni od momentu poinformowania go o zaległym sprawdzianie.</w:t>
      </w:r>
    </w:p>
    <w:p w14:paraId="1A47E01A" w14:textId="77777777" w:rsidR="00646E21" w:rsidRPr="006A411C" w:rsidRDefault="00646E21" w:rsidP="00646E2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przystąpi do napisania zaległej pracy klasowej/sprawdzianu do dziennika zostanie wpisana ocena niedostateczna.</w:t>
      </w:r>
    </w:p>
    <w:p w14:paraId="526CF4E0" w14:textId="77777777" w:rsidR="00646E21" w:rsidRPr="006A411C" w:rsidRDefault="00646E21" w:rsidP="00646E21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i tryb uzyskania wyższej niż przewidywana oceny klasyfikacyjnej: </w:t>
      </w:r>
    </w:p>
    <w:p w14:paraId="38FB0E64" w14:textId="77777777" w:rsidR="00646E21" w:rsidRPr="006A411C" w:rsidRDefault="00646E21" w:rsidP="00646E2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</w:t>
      </w:r>
      <w:r w:rsidRPr="006A4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uczestniczył we wszystkich zrealizowanych</w:t>
      </w: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 w ciągu roku szkolnego sposobach</w:t>
      </w:r>
    </w:p>
    <w:p w14:paraId="1D318D43" w14:textId="02E22C44" w:rsidR="00646E21" w:rsidRPr="006A411C" w:rsidRDefault="00646E21" w:rsidP="00646E21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sprawdzania osiągnięć edukacyjnych uczniów, ma prawo ubiegać się o podwyższenie przewidywanej rocznej oceny klasyfikacyjnej z obowiązkowych i dodatkowych zajęć edukacyjnych. </w:t>
      </w:r>
    </w:p>
    <w:p w14:paraId="11050D72" w14:textId="77777777" w:rsidR="00646E21" w:rsidRPr="006A411C" w:rsidRDefault="00646E21" w:rsidP="00646E21">
      <w:pPr>
        <w:numPr>
          <w:ilvl w:val="0"/>
          <w:numId w:val="8"/>
        </w:num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wówczas przystąpić do poprawy przewidywanej klasyfikacyjnej oceny rocznej, w wyniku egzaminu sprawdzającego, jeżeli spełnia warunki zapisane w Statucie.</w:t>
      </w:r>
      <w:r w:rsidRPr="006A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646E21" w:rsidRPr="006A411C" w:rsidSect="00646E21">
      <w:pgSz w:w="16838" w:h="11906" w:orient="landscape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947"/>
    <w:multiLevelType w:val="multilevel"/>
    <w:tmpl w:val="1C043E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C656A"/>
    <w:multiLevelType w:val="multilevel"/>
    <w:tmpl w:val="9D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A226F"/>
    <w:multiLevelType w:val="multilevel"/>
    <w:tmpl w:val="5C50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96C08"/>
    <w:multiLevelType w:val="multilevel"/>
    <w:tmpl w:val="8F38E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40B4C"/>
    <w:multiLevelType w:val="multilevel"/>
    <w:tmpl w:val="10805A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B558D"/>
    <w:multiLevelType w:val="multilevel"/>
    <w:tmpl w:val="7FE2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91715"/>
    <w:multiLevelType w:val="multilevel"/>
    <w:tmpl w:val="8632C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2754C"/>
    <w:multiLevelType w:val="multilevel"/>
    <w:tmpl w:val="824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21"/>
    <w:rsid w:val="00646E21"/>
    <w:rsid w:val="006A411C"/>
    <w:rsid w:val="0081480A"/>
    <w:rsid w:val="00E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D478"/>
  <w15:chartTrackingRefBased/>
  <w15:docId w15:val="{AD9B20A3-E281-453B-B4FE-3689380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6E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6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1068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Kozina</dc:creator>
  <cp:keywords/>
  <dc:description/>
  <cp:lastModifiedBy>Mirosław Kozina</cp:lastModifiedBy>
  <cp:revision>3</cp:revision>
  <cp:lastPrinted>2020-09-10T21:55:00Z</cp:lastPrinted>
  <dcterms:created xsi:type="dcterms:W3CDTF">2020-09-10T20:50:00Z</dcterms:created>
  <dcterms:modified xsi:type="dcterms:W3CDTF">2020-09-10T22:00:00Z</dcterms:modified>
</cp:coreProperties>
</file>